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5" w:rsidRPr="00FB5FCC" w:rsidRDefault="00FB5FCC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1C9B">
        <w:rPr>
          <w:rFonts w:ascii="Times New Roman" w:hAnsi="Times New Roman" w:cs="Times New Roman"/>
          <w:b/>
          <w:sz w:val="28"/>
          <w:szCs w:val="28"/>
        </w:rPr>
        <w:t>Govt. Polytechnic Loharu</w:t>
      </w:r>
    </w:p>
    <w:p w:rsidR="00415275" w:rsidRDefault="00F27A1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Engineering Department</w:t>
      </w:r>
    </w:p>
    <w:p w:rsidR="00415275" w:rsidRDefault="00F27A1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Lesson Plan </w:t>
      </w:r>
    </w:p>
    <w:tbl>
      <w:tblPr>
        <w:tblStyle w:val="TableGrid"/>
        <w:tblW w:w="10103" w:type="dxa"/>
        <w:jc w:val="center"/>
        <w:tblLook w:val="04A0"/>
      </w:tblPr>
      <w:tblGrid>
        <w:gridCol w:w="5873"/>
        <w:gridCol w:w="4230"/>
      </w:tblGrid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4230" w:type="dxa"/>
          </w:tcPr>
          <w:p w:rsidR="00415275" w:rsidRDefault="00C51C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Sh. Anand Kumar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Engineering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4230" w:type="dxa"/>
          </w:tcPr>
          <w:p w:rsidR="00415275" w:rsidRDefault="00C51C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3rd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4230" w:type="dxa"/>
          </w:tcPr>
          <w:p w:rsidR="00415275" w:rsidRDefault="00F27A1F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Electrical Machine -I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Plan Duration</w:t>
            </w:r>
          </w:p>
        </w:tc>
        <w:tc>
          <w:tcPr>
            <w:tcW w:w="4230" w:type="dxa"/>
          </w:tcPr>
          <w:p w:rsidR="00415275" w:rsidRDefault="00F27A1F" w:rsidP="00C51C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From </w:t>
            </w:r>
            <w:r w:rsidR="00C51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2024 to Nov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1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5275">
        <w:trPr>
          <w:trHeight w:val="410"/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load [Theory + Practical] Per Week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[04+02]</w:t>
            </w:r>
          </w:p>
        </w:tc>
      </w:tr>
    </w:tbl>
    <w:p w:rsidR="00415275" w:rsidRDefault="00415275">
      <w:pPr>
        <w:tabs>
          <w:tab w:val="left" w:pos="5580"/>
          <w:tab w:val="left" w:pos="5760"/>
        </w:tabs>
        <w:rPr>
          <w:b/>
          <w:bCs/>
          <w:sz w:val="20"/>
          <w:szCs w:val="20"/>
        </w:rPr>
      </w:pPr>
    </w:p>
    <w:tbl>
      <w:tblPr>
        <w:tblStyle w:val="TableGrid"/>
        <w:tblW w:w="9999" w:type="dxa"/>
        <w:tblLayout w:type="fixed"/>
        <w:tblLook w:val="04A0"/>
      </w:tblPr>
      <w:tblGrid>
        <w:gridCol w:w="817"/>
        <w:gridCol w:w="1016"/>
        <w:gridCol w:w="3495"/>
        <w:gridCol w:w="1170"/>
        <w:gridCol w:w="3501"/>
      </w:tblGrid>
      <w:tr w:rsidR="00415275">
        <w:trPr>
          <w:trHeight w:val="480"/>
        </w:trPr>
        <w:tc>
          <w:tcPr>
            <w:tcW w:w="817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11" w:type="dxa"/>
            <w:gridSpan w:val="2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4671" w:type="dxa"/>
            <w:gridSpan w:val="2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</w:t>
            </w:r>
          </w:p>
        </w:tc>
      </w:tr>
      <w:tr w:rsidR="00415275"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 Day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 Day</w:t>
            </w:r>
          </w:p>
        </w:tc>
        <w:tc>
          <w:tcPr>
            <w:tcW w:w="3501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Unit-1 Introduction to Electrical Machines</w:t>
            </w:r>
          </w:p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Definition of motor and generator, concept of torque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PRACTICAL-1</w:t>
            </w:r>
          </w:p>
          <w:p w:rsidR="00415275" w:rsidRDefault="00415275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Measurement of the angular displacement of the rotor of a slip-ring induction motor on application of DC to stator of motor winding in sequence and simultaneously to each phase of rotor winding</w:t>
            </w:r>
          </w:p>
          <w:p w:rsidR="00415275" w:rsidRDefault="00415275">
            <w:pPr>
              <w:spacing w:after="0" w:line="190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1061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Torque development due to alignment of two fields and the concept of torque angle</w:t>
            </w: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Electro-magnetically induced emf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PRACTICAL-1</w:t>
            </w:r>
          </w:p>
          <w:p w:rsidR="00415275" w:rsidRDefault="00415275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Measurement of the angular displacement of the rotor of a slip-ring induction motor on application of DC to stator of motor winding in sequence and simultaneously to each phase of rotor winding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1430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Elementary concept of an electrical machine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Comparison of generator and motor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PRACTICAL-2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Speed control of dc shunt motor (i) Armature control method (ii) Field control method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Generalised theory of electrical machines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UNIT-1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PRACTICAL-2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Speed control of dc shunt motor (i) Armature control method (ii) Field control method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UNIT-1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Unit-2 DC Machines</w:t>
            </w:r>
          </w:p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Main constructional features, Types of armature winding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spacing w:after="0" w:line="1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PRACTICAL-3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Study of dc series motor with starter (to operate the motor on no load for a moment)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Function of the commutator for motoring and generation action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Factors determining induced emf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PRACTICAL-3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Study of dc series motor with starter (to operate the motor on no load for a moment)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Factors determining the electromagnetic torque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Various types of DC generator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PRACTICAL-4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Determine efficiency of DC motor by Swinburne'sTest at (i)Rated capacity (ii)Half /Full load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Significance of back e.m.f., the relation between back emf and Terminal voltage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Armature Reaction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PRACTICAL-4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Determine efficiency of DC motor by Swinburne'sTest at (i)Rated capacity (ii)Half/ Full load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Commutation methods to improve commutation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Performance and characteristics of different types of DC motors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PRACTICAL-5</w:t>
            </w:r>
          </w:p>
          <w:p w:rsidR="00415275" w:rsidRDefault="00415275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415275" w:rsidRDefault="00415275">
            <w:pPr>
              <w:spacing w:after="0" w:line="191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Speed control of dc shunt/series motors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Need of starter, three point dc shunt motor starter and 4-point starter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PRACTICAL-5</w:t>
            </w:r>
          </w:p>
          <w:p w:rsidR="00415275" w:rsidRDefault="00415275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Electric Braking &amp;Applications of DC motors</w:t>
            </w:r>
          </w:p>
          <w:p w:rsidR="00415275" w:rsidRDefault="00415275">
            <w:pPr>
              <w:spacing w:after="0" w:line="1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Faults in dc machines &amp; their retrospective, Losses in a DC machine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PRACTICAL-6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find the efficiency and regulation of single phase transformer by actually loading it.</w:t>
            </w:r>
          </w:p>
          <w:p w:rsidR="00415275" w:rsidRDefault="00415275">
            <w:pPr>
              <w:spacing w:after="0" w:line="34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Determination of losses by Swinburne’s test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DC machines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PRACTICAL-6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find the efficiency and regulation of single phase transformer by actually loading it.</w:t>
            </w:r>
          </w:p>
          <w:p w:rsidR="00415275" w:rsidRDefault="00415275">
            <w:pPr>
              <w:spacing w:after="0" w:line="34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PRACTICAL-7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Checking the polarity of the windings of a three phase transformer and connecting the windings in various configurations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PRACTICAL-7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Checking the polarity of the windings of a three phase transformer and connecting the windings in various configurations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Unit-3 Transformers(Single phase)</w:t>
            </w:r>
          </w:p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Introduction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PRACTICAL-8</w:t>
            </w:r>
          </w:p>
          <w:p w:rsidR="00415275" w:rsidRDefault="00415275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Finding the voltage and current relationships of primary and secondary of a three phase transformer under balanced load in various configurations conditions such as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Star-star</w:t>
            </w: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 delta</w:t>
            </w:r>
          </w:p>
          <w:p w:rsidR="00415275" w:rsidRDefault="00F27A1F">
            <w:pPr>
              <w:tabs>
                <w:tab w:val="left" w:pos="1780"/>
              </w:tabs>
              <w:spacing w:after="0" w:line="237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star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- Delta configuring conditions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w w:val="86"/>
                <w:sz w:val="20"/>
                <w:szCs w:val="20"/>
              </w:rPr>
              <w:t>Constructional features of a transformer and parts of transformer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Working principle of a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PRACTICAL-8</w:t>
            </w:r>
          </w:p>
          <w:p w:rsidR="00415275" w:rsidRDefault="00415275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Finding the voltage and current relationships of primary and secondary of a three phase transformer under balanced load in various configurations conditions such as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Star-star</w:t>
            </w: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 delta</w:t>
            </w:r>
          </w:p>
          <w:p w:rsidR="00415275" w:rsidRDefault="00F27A1F">
            <w:pPr>
              <w:tabs>
                <w:tab w:val="left" w:pos="1780"/>
              </w:tabs>
              <w:spacing w:after="0" w:line="237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star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- Delta configuring conditions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EMF equation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Transformer on no-load and its phasor diagram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PRACTICAL-1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Transformer – neglecting voltage drop in the windings – Ampere turn balance – its phasor diagram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Mutual and leakage fluxes, leakage reactance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PRACTICAL-1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Transformer on load, voltage drops and its phasor diagram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Equivalent circuit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PRACTICAL-2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Relation between induced emf and terminal voltage, regulation of a transformer-mathematical relation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Losses in a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PRACTICAL-2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49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Open circuit and short circuit test. Calculation of efficiency, condition for maximum efficiency-maintenance of Transformer, scheduled Maintenance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Auto transformer construction, saving of copper, working and applications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PRACTICAL-3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Different types of transformers including dry type transformer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Single Phase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PRACTICAL-3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PRACTICAL-4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PRACTICAL-4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Unit-4 Transformers three phase</w:t>
            </w:r>
          </w:p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Construction of three phase transformers 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PRACTICAL-5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And accessories of transformers such as Conservator, breather(Brief idea) 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Buchholz Relay, Tap Changer (off load and on load) (Brief idea)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PRACTICAL-5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Types of three phase transformer i.e. delta-delta, delta-star, star-delta and star-star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Conditions for parallel operation (only conditions are to be studied)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PRACTICAL-6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On load tap changer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Difference between power and distribution transformer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PRACTICAL-6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Cooling of transformer</w:t>
            </w: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Three Phase Transformers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PRACTICAL-7&amp;8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PRACTICAL-7&amp;8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15275" w:rsidRDefault="00415275">
      <w:pPr>
        <w:rPr>
          <w:b/>
          <w:bCs/>
          <w:sz w:val="20"/>
          <w:szCs w:val="20"/>
        </w:rPr>
      </w:pPr>
    </w:p>
    <w:sectPr w:rsidR="00415275" w:rsidSect="00415275">
      <w:headerReference w:type="default" r:id="rId8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4A" w:rsidRDefault="00EE0B4A">
      <w:pPr>
        <w:spacing w:line="240" w:lineRule="auto"/>
      </w:pPr>
      <w:r>
        <w:separator/>
      </w:r>
    </w:p>
  </w:endnote>
  <w:endnote w:type="continuationSeparator" w:id="1">
    <w:p w:rsidR="00EE0B4A" w:rsidRDefault="00EE0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4A" w:rsidRDefault="00EE0B4A">
      <w:pPr>
        <w:spacing w:after="0" w:line="240" w:lineRule="auto"/>
      </w:pPr>
      <w:r>
        <w:separator/>
      </w:r>
    </w:p>
  </w:footnote>
  <w:footnote w:type="continuationSeparator" w:id="1">
    <w:p w:rsidR="00EE0B4A" w:rsidRDefault="00EE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75" w:rsidRDefault="00415275">
    <w:pPr>
      <w:pStyle w:val="Header"/>
    </w:pPr>
  </w:p>
  <w:p w:rsidR="00415275" w:rsidRDefault="00415275">
    <w:pPr>
      <w:pStyle w:val="Header"/>
    </w:pPr>
  </w:p>
  <w:p w:rsidR="00415275" w:rsidRDefault="004152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24AAB"/>
    <w:rsid w:val="00027334"/>
    <w:rsid w:val="000420D1"/>
    <w:rsid w:val="000578AA"/>
    <w:rsid w:val="001231C9"/>
    <w:rsid w:val="001423E9"/>
    <w:rsid w:val="0016695E"/>
    <w:rsid w:val="001811F8"/>
    <w:rsid w:val="001D3ED5"/>
    <w:rsid w:val="00251AB0"/>
    <w:rsid w:val="00272F3C"/>
    <w:rsid w:val="002A67D7"/>
    <w:rsid w:val="002D02C6"/>
    <w:rsid w:val="002D3C3E"/>
    <w:rsid w:val="00313E4A"/>
    <w:rsid w:val="003364C7"/>
    <w:rsid w:val="003B1DB5"/>
    <w:rsid w:val="003C2E49"/>
    <w:rsid w:val="00415275"/>
    <w:rsid w:val="00483E5B"/>
    <w:rsid w:val="004E43C1"/>
    <w:rsid w:val="005153CD"/>
    <w:rsid w:val="0054477B"/>
    <w:rsid w:val="00594720"/>
    <w:rsid w:val="006D4B6F"/>
    <w:rsid w:val="006E06E2"/>
    <w:rsid w:val="007208A4"/>
    <w:rsid w:val="007C5B0D"/>
    <w:rsid w:val="007D7711"/>
    <w:rsid w:val="007F1040"/>
    <w:rsid w:val="008316C4"/>
    <w:rsid w:val="00867962"/>
    <w:rsid w:val="008B3A99"/>
    <w:rsid w:val="008F00E9"/>
    <w:rsid w:val="008F38FC"/>
    <w:rsid w:val="008F68D8"/>
    <w:rsid w:val="009177CF"/>
    <w:rsid w:val="009202E8"/>
    <w:rsid w:val="00927DC0"/>
    <w:rsid w:val="00931702"/>
    <w:rsid w:val="009713BF"/>
    <w:rsid w:val="009A05DD"/>
    <w:rsid w:val="009A3E49"/>
    <w:rsid w:val="00A045AD"/>
    <w:rsid w:val="00A26DAB"/>
    <w:rsid w:val="00A90850"/>
    <w:rsid w:val="00B37BA9"/>
    <w:rsid w:val="00B94180"/>
    <w:rsid w:val="00B96E9E"/>
    <w:rsid w:val="00C127B9"/>
    <w:rsid w:val="00C51C9B"/>
    <w:rsid w:val="00C97028"/>
    <w:rsid w:val="00CC2CDC"/>
    <w:rsid w:val="00CE273B"/>
    <w:rsid w:val="00D33D61"/>
    <w:rsid w:val="00D51422"/>
    <w:rsid w:val="00D636A4"/>
    <w:rsid w:val="00DB657D"/>
    <w:rsid w:val="00DF644D"/>
    <w:rsid w:val="00DF6C96"/>
    <w:rsid w:val="00E37D8D"/>
    <w:rsid w:val="00EE0B4A"/>
    <w:rsid w:val="00F164FB"/>
    <w:rsid w:val="00F27A1F"/>
    <w:rsid w:val="00F97D8E"/>
    <w:rsid w:val="00FB3C30"/>
    <w:rsid w:val="00FB5FCC"/>
    <w:rsid w:val="52993D22"/>
    <w:rsid w:val="59AA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75"/>
    <w:pPr>
      <w:spacing w:after="200" w:line="276" w:lineRule="auto"/>
    </w:pPr>
    <w:rPr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15275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415275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paragraph" w:styleId="PlainText">
    <w:name w:val="Plain Text"/>
    <w:basedOn w:val="Normal"/>
    <w:link w:val="PlainTextChar"/>
    <w:rsid w:val="00415275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table" w:styleId="TableGrid">
    <w:name w:val="Table Grid"/>
    <w:basedOn w:val="TableNormal"/>
    <w:uiPriority w:val="59"/>
    <w:qFormat/>
    <w:rsid w:val="00415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15275"/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15275"/>
    <w:rPr>
      <w:rFonts w:cs="Mangal"/>
      <w:szCs w:val="16"/>
    </w:rPr>
  </w:style>
  <w:style w:type="paragraph" w:styleId="NoSpacing">
    <w:name w:val="No Spacing"/>
    <w:uiPriority w:val="1"/>
    <w:qFormat/>
    <w:rsid w:val="00415275"/>
    <w:rPr>
      <w:rFonts w:asciiTheme="minorHAnsi" w:eastAsiaTheme="minorEastAsia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sid w:val="00415275"/>
    <w:rPr>
      <w:rFonts w:ascii="Courier New" w:eastAsia="Times New Roman" w:hAnsi="Courier New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C5772-BE76-4B1F-81BF-60D5FE5C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balajee</cp:lastModifiedBy>
  <cp:revision>2</cp:revision>
  <cp:lastPrinted>2019-01-02T04:00:00Z</cp:lastPrinted>
  <dcterms:created xsi:type="dcterms:W3CDTF">2024-09-04T05:55:00Z</dcterms:created>
  <dcterms:modified xsi:type="dcterms:W3CDTF">2024-09-04T05:55:00Z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