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1028"/>
        <w:gridCol w:w="4154"/>
        <w:gridCol w:w="4064"/>
      </w:tblGrid>
      <w:tr w:rsidR="004B16A6" w:rsidRPr="00CA145C" w:rsidTr="004B16A6">
        <w:trPr>
          <w:trHeight w:val="9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Lesson Plan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Faculty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007DA4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Mrs. </w:t>
            </w:r>
            <w:proofErr w:type="spellStart"/>
            <w:r>
              <w:rPr>
                <w:rFonts w:ascii="Times New Roman" w:eastAsia="Calibri" w:hAnsi="Times New Roman"/>
                <w:b/>
              </w:rPr>
              <w:t>Renu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Bala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Discipline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Electrical Engineering</w:t>
            </w:r>
          </w:p>
        </w:tc>
      </w:tr>
      <w:tr w:rsidR="004B16A6" w:rsidRPr="00CA145C" w:rsidTr="004B16A6">
        <w:trPr>
          <w:trHeight w:val="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Semester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6th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Subject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Energy Conservation and Audit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Duration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15 Weeks (from 20 January 2025 to 2</w:t>
            </w:r>
            <w:r w:rsidRPr="00CA145C">
              <w:rPr>
                <w:rFonts w:ascii="Times New Roman" w:eastAsia="Calibri" w:hAnsi="Times New Roman"/>
                <w:b/>
                <w:vertAlign w:val="superscript"/>
              </w:rPr>
              <w:t>nd</w:t>
            </w:r>
            <w:r w:rsidRPr="00CA145C">
              <w:rPr>
                <w:rFonts w:ascii="Times New Roman" w:eastAsia="Calibri" w:hAnsi="Times New Roman"/>
                <w:b/>
              </w:rPr>
              <w:t xml:space="preserve"> May 2025)</w:t>
            </w:r>
          </w:p>
        </w:tc>
      </w:tr>
      <w:tr w:rsidR="004B16A6" w:rsidRPr="00CA145C" w:rsidTr="004B16A6">
        <w:trPr>
          <w:trHeight w:val="23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Work Load per Week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Lecture – 02 ; Practical - 02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Theory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PRACTICALS</w:t>
            </w:r>
          </w:p>
        </w:tc>
      </w:tr>
      <w:tr w:rsidR="004B16A6" w:rsidRPr="00CA145C" w:rsidTr="004B16A6">
        <w:trPr>
          <w:trHeight w:val="15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Week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Lecture Day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Name of Practical</w:t>
            </w:r>
          </w:p>
        </w:tc>
      </w:tr>
      <w:tr w:rsidR="004B16A6" w:rsidRPr="00CA145C" w:rsidTr="004B16A6">
        <w:trPr>
          <w:trHeight w:val="111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  <w:b/>
                <w:bCs/>
                <w:color w:val="000000"/>
              </w:rPr>
              <w:t>Introduction of the Subject:</w:t>
            </w:r>
            <w:r w:rsidRPr="00CA145C">
              <w:rPr>
                <w:rFonts w:ascii="Times New Roman" w:eastAsia="Calibri" w:hAnsi="Times New Roman"/>
                <w:b/>
              </w:rPr>
              <w:t xml:space="preserve"> </w:t>
            </w:r>
            <w:r w:rsidR="00013FD1" w:rsidRPr="00CA145C">
              <w:rPr>
                <w:rFonts w:ascii="Times New Roman" w:eastAsia="Calibri" w:hAnsi="Times New Roman"/>
              </w:rPr>
              <w:t>Energy Conservation and Audit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hAnsi="Times New Roman"/>
                <w:b/>
                <w:bCs/>
                <w:color w:val="000000"/>
              </w:rPr>
              <w:t>Introduction of the Lab</w:t>
            </w:r>
          </w:p>
        </w:tc>
      </w:tr>
      <w:tr w:rsidR="004B16A6" w:rsidRPr="00CA145C" w:rsidTr="004B16A6">
        <w:trPr>
          <w:trHeight w:val="1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5B511B" w:rsidP="005B511B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Fundamentals of Energy Conservation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2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1.1 Energy Scenario: Primary and Secondary Energy, Energy demand and supply.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 Identify star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labelled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electrical apparatus and compare the data for various star </w:t>
            </w:r>
          </w:p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00000"/>
              </w:rPr>
              <w:t>ratings</w:t>
            </w:r>
            <w:proofErr w:type="gramEnd"/>
            <w:r w:rsidRPr="004B16A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1.2 Introduction to Energy conservation, energy management , energy efficiency and its need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33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1.3 Bureau of Energy efficiency ( BEE) and its Roles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E065A3" w:rsidP="00F11950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2. Study of various instrument used for energy audit</w:t>
            </w:r>
          </w:p>
        </w:tc>
      </w:tr>
      <w:tr w:rsidR="004B16A6" w:rsidRPr="00CA145C" w:rsidTr="004B16A6">
        <w:trPr>
          <w:trHeight w:val="1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1.4 Star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Labelling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: Need and its benefits.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9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in Electrical Installation Systems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 Use APFC unit for improvement of p. f. of electrical load.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2.1 General energy saving tips in Lighting system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0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2.2 Energy efficiency measures in fans , water pumps, Room Air Conditioners, Refrigerators, </w:t>
            </w:r>
          </w:p>
          <w:p w:rsidR="004B16A6" w:rsidRPr="00CA145C" w:rsidRDefault="009949C9" w:rsidP="009949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Heaters, Blowers , Washing Machines etc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E065A3">
            <w:pPr>
              <w:spacing w:before="0" w:beforeAutospacing="0"/>
              <w:rPr>
                <w:rFonts w:ascii="Times New Roman" w:eastAsia="Calibri" w:hAnsi="Times New Roman"/>
              </w:rPr>
            </w:pPr>
            <w:r w:rsidRPr="00CA145C">
              <w:rPr>
                <w:rFonts w:ascii="Times New Roman" w:eastAsia="Calibri" w:hAnsi="Times New Roman"/>
              </w:rPr>
              <w:t>File checking and Viva voce</w:t>
            </w:r>
          </w:p>
        </w:tc>
      </w:tr>
      <w:tr w:rsidR="004B16A6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002B19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No.01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 Determine the reduction in power consumption by replacement of lighting </w:t>
            </w:r>
          </w:p>
          <w:p w:rsidR="004B16A6" w:rsidRPr="00CA145C" w:rsidRDefault="00E065A3" w:rsidP="00E065A3">
            <w:pPr>
              <w:spacing w:before="0" w:beforeAutospacing="0"/>
              <w:rPr>
                <w:rFonts w:ascii="Times New Roman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00000"/>
              </w:rPr>
              <w:t>system</w:t>
            </w:r>
            <w:proofErr w:type="gramEnd"/>
            <w:r w:rsidRPr="004B16A6">
              <w:rPr>
                <w:rFonts w:ascii="Times New Roman" w:hAnsi="Times New Roman"/>
                <w:color w:val="000000"/>
              </w:rPr>
              <w:t xml:space="preserve"> in a class room / laboratory.</w:t>
            </w:r>
          </w:p>
        </w:tc>
      </w:tr>
      <w:tr w:rsidR="004B16A6" w:rsidRPr="00CA145C" w:rsidTr="004B16A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2.3 Energy conservation in Electricity Bill: concept of Electricity billing, Maximum Demand </w:t>
            </w:r>
          </w:p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Controller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kVAR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Controller , Maximum demand controllers; Automatic power factor </w:t>
            </w:r>
          </w:p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controllers (APFC)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4B16A6" w:rsidRPr="00CA145C" w:rsidTr="004B16A6">
        <w:trPr>
          <w:trHeight w:val="912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3" w:rsidRPr="004B16A6" w:rsidRDefault="009D07F3" w:rsidP="009D07F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in Electrical Machines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5. Collect electricity bill of a residential consumer and suggest suitable means for conservation and reduction of the energy bill.</w:t>
            </w:r>
            <w:r w:rsidRPr="004B16A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3" w:rsidRPr="004B16A6" w:rsidRDefault="009D07F3" w:rsidP="009D07F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3.1 General energy saving tips for transformer and AC/DC motor.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9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3.2 Energy efficient motor; significant features, advantages, applications and limitations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E065A3" w:rsidP="00F11950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6. Prepare an energy audit report for your Institute.</w:t>
            </w:r>
          </w:p>
        </w:tc>
      </w:tr>
      <w:tr w:rsidR="004B16A6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3.3 Energy efficient transformers, amorphous transformers; epoxy Resin cast transformer / </w:t>
            </w:r>
          </w:p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Dry type of transformer.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37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lastRenderedPageBreak/>
              <w:t>IX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3.4 Energy saving factors for the selection of DG system.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E065A3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eastAsia="Calibri" w:hAnsi="Times New Roman"/>
              </w:rPr>
              <w:t>File checking and Viva voce</w:t>
            </w:r>
          </w:p>
        </w:tc>
      </w:tr>
      <w:tr w:rsidR="007908C9" w:rsidRPr="00CA145C" w:rsidTr="004B16A6">
        <w:trPr>
          <w:trHeight w:val="1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 w:rsidP="00E738D5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263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 w:rsidP="00E738D5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No.03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7. Prepare a technical report on energy conservation act 2003.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Audit of Electrical System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4.1 Energy audit : Definition, and Need of energy audit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8. Prepare a technical report on Energy Conservation Building Code (ECBC). </w:t>
            </w:r>
          </w:p>
          <w:p w:rsidR="007908C9" w:rsidRPr="00CA145C" w:rsidRDefault="007908C9">
            <w:pPr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4.2 Types of Energy audit and Instruments used for energy audit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5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4.3 Roles and responsibilities of energy Manager and Accountability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9. Studying the various energy conservation methods useful in power generation, transmission and distribution. </w:t>
            </w:r>
          </w:p>
          <w:p w:rsidR="007908C9" w:rsidRPr="00CA145C" w:rsidRDefault="007908C9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A" w:rsidRPr="004B16A6" w:rsidRDefault="00FB176A" w:rsidP="00FB176A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4.4 Energy Audit procedure: </w:t>
            </w:r>
            <w:r w:rsidRPr="004B16A6">
              <w:rPr>
                <w:rFonts w:ascii="Times New Roman" w:hAnsi="Times New Roman"/>
                <w:color w:val="0D0D0D"/>
              </w:rPr>
              <w:t xml:space="preserve">Techniques involved in conducting energy audits, including </w:t>
            </w:r>
          </w:p>
          <w:p w:rsidR="007908C9" w:rsidRPr="00CA145C" w:rsidRDefault="00FB176A" w:rsidP="00FB176A">
            <w:pPr>
              <w:spacing w:before="0" w:beforeAutospacing="0"/>
              <w:rPr>
                <w:rFonts w:ascii="Times New Roman" w:eastAsia="Calibri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D0D0D"/>
              </w:rPr>
              <w:t>data</w:t>
            </w:r>
            <w:proofErr w:type="gramEnd"/>
            <w:r w:rsidRPr="004B16A6">
              <w:rPr>
                <w:rFonts w:ascii="Times New Roman" w:hAnsi="Times New Roman"/>
                <w:color w:val="0D0D0D"/>
              </w:rPr>
              <w:t xml:space="preserve"> collection, analysis, and evaluation of energy consumption patterns.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Act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CA145C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10. Visit an industry and studying various energy management systems in an industry. Further identify the various energy conservation methods useful in a </w:t>
            </w:r>
            <w:r w:rsidRPr="00CA145C">
              <w:rPr>
                <w:rFonts w:ascii="Times New Roman" w:hAnsi="Times New Roman"/>
                <w:color w:val="000000"/>
              </w:rPr>
              <w:t>particular industry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5.1 Energy conservation Act 2001: Objectives, features and its amendments.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8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5.2 Salient features of Energy Conservation Building Code (ECBC): Building Envelope, </w:t>
            </w:r>
          </w:p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Comfort System and Controls, Lighting &amp; Controls and Electrical &amp; Renewable Energy </w:t>
            </w:r>
          </w:p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Systems</w:t>
            </w:r>
            <w:r w:rsidRPr="004B16A6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File checking and Viva voce</w:t>
            </w:r>
          </w:p>
        </w:tc>
      </w:tr>
      <w:tr w:rsidR="007908C9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6108E8">
            <w:pPr>
              <w:spacing w:before="0" w:beforeAutospacing="0"/>
              <w:rPr>
                <w:rFonts w:ascii="Times New Roman" w:eastAsia="Calibri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5.3 Salient features of Eco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Niwas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Samhita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Code (ENS)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6108E8" w:rsidRPr="00CA145C" w:rsidTr="004B16A6">
        <w:trPr>
          <w:trHeight w:val="8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 w:rsidP="00E738D5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03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File checking and Viva voce</w:t>
            </w:r>
          </w:p>
        </w:tc>
      </w:tr>
      <w:tr w:rsidR="006108E8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8" w:rsidRPr="00CA145C" w:rsidRDefault="006108E8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 w:rsidP="00E738D5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8" w:rsidRPr="00CA145C" w:rsidRDefault="006108E8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4B16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4B16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4B16A6" w:rsidRPr="004B16A6" w:rsidSect="00CA145C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4B16A6"/>
    <w:rsid w:val="00002B19"/>
    <w:rsid w:val="00007DA4"/>
    <w:rsid w:val="00013FD1"/>
    <w:rsid w:val="0001699D"/>
    <w:rsid w:val="00403B70"/>
    <w:rsid w:val="004B16A6"/>
    <w:rsid w:val="005B511B"/>
    <w:rsid w:val="006108E8"/>
    <w:rsid w:val="007908C9"/>
    <w:rsid w:val="009949C9"/>
    <w:rsid w:val="009D07F3"/>
    <w:rsid w:val="00BF08C9"/>
    <w:rsid w:val="00CA145C"/>
    <w:rsid w:val="00E065A3"/>
    <w:rsid w:val="00E1098D"/>
    <w:rsid w:val="00F043EE"/>
    <w:rsid w:val="00F11950"/>
    <w:rsid w:val="00FB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A6"/>
    <w:pPr>
      <w:spacing w:before="100" w:beforeAutospacing="1" w:line="271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4B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balajee</cp:lastModifiedBy>
  <cp:revision>2</cp:revision>
  <dcterms:created xsi:type="dcterms:W3CDTF">2025-01-30T06:10:00Z</dcterms:created>
  <dcterms:modified xsi:type="dcterms:W3CDTF">2025-01-30T06:10:00Z</dcterms:modified>
</cp:coreProperties>
</file>